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2F" w:rsidRDefault="0046172F" w:rsidP="0046172F">
      <w:pPr>
        <w:jc w:val="center"/>
        <w:rPr>
          <w:b/>
          <w:sz w:val="28"/>
          <w:szCs w:val="28"/>
        </w:rPr>
      </w:pPr>
      <w:r w:rsidRPr="00C57667">
        <w:rPr>
          <w:b/>
          <w:sz w:val="28"/>
          <w:szCs w:val="28"/>
        </w:rPr>
        <w:t xml:space="preserve">ПЛАН </w:t>
      </w:r>
    </w:p>
    <w:p w:rsidR="0046172F" w:rsidRDefault="0046172F" w:rsidP="0046172F">
      <w:pPr>
        <w:jc w:val="center"/>
        <w:rPr>
          <w:b/>
          <w:sz w:val="28"/>
          <w:szCs w:val="28"/>
        </w:rPr>
      </w:pPr>
    </w:p>
    <w:p w:rsidR="0046172F" w:rsidRDefault="0046172F" w:rsidP="00461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регионального этапа </w:t>
      </w:r>
      <w:proofErr w:type="gramStart"/>
      <w:r>
        <w:rPr>
          <w:b/>
          <w:sz w:val="28"/>
          <w:szCs w:val="28"/>
        </w:rPr>
        <w:t>образовательных</w:t>
      </w:r>
      <w:proofErr w:type="gramEnd"/>
      <w:r>
        <w:rPr>
          <w:b/>
          <w:sz w:val="28"/>
          <w:szCs w:val="28"/>
        </w:rPr>
        <w:t xml:space="preserve"> </w:t>
      </w:r>
    </w:p>
    <w:p w:rsidR="0046172F" w:rsidRDefault="0046172F" w:rsidP="00461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Рождественских Чтений Смоленской области 2016 года </w:t>
      </w:r>
    </w:p>
    <w:p w:rsidR="0046172F" w:rsidRDefault="0046172F" w:rsidP="0046172F">
      <w:pPr>
        <w:jc w:val="center"/>
        <w:rPr>
          <w:b/>
          <w:sz w:val="28"/>
          <w:szCs w:val="28"/>
        </w:rPr>
      </w:pPr>
      <w:r w:rsidRPr="00D94830">
        <w:rPr>
          <w:b/>
          <w:sz w:val="32"/>
          <w:szCs w:val="32"/>
        </w:rPr>
        <w:t>«1917 – 2017: уроки столетия»</w:t>
      </w:r>
    </w:p>
    <w:p w:rsidR="0046172F" w:rsidRDefault="0046172F" w:rsidP="0046172F">
      <w:pPr>
        <w:jc w:val="center"/>
        <w:rPr>
          <w:b/>
          <w:sz w:val="32"/>
          <w:szCs w:val="32"/>
        </w:rPr>
      </w:pPr>
    </w:p>
    <w:p w:rsidR="0046172F" w:rsidRPr="00B957BF" w:rsidRDefault="0046172F" w:rsidP="0046172F">
      <w:pPr>
        <w:jc w:val="center"/>
        <w:rPr>
          <w:b/>
          <w:sz w:val="32"/>
          <w:szCs w:val="32"/>
        </w:rPr>
      </w:pPr>
      <w:r w:rsidRPr="00B957BF">
        <w:rPr>
          <w:b/>
          <w:sz w:val="32"/>
          <w:szCs w:val="32"/>
        </w:rPr>
        <w:t>18 ноября 2016</w:t>
      </w:r>
    </w:p>
    <w:p w:rsidR="0046172F" w:rsidRDefault="0046172F" w:rsidP="0046172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648"/>
        <w:gridCol w:w="1980"/>
        <w:gridCol w:w="6943"/>
      </w:tblGrid>
      <w:tr w:rsidR="0046172F" w:rsidRPr="008C1601" w:rsidTr="00D00799">
        <w:tc>
          <w:tcPr>
            <w:tcW w:w="648" w:type="dxa"/>
          </w:tcPr>
          <w:p w:rsidR="0046172F" w:rsidRPr="008C1601" w:rsidRDefault="0046172F" w:rsidP="00D00799">
            <w:pPr>
              <w:jc w:val="center"/>
              <w:rPr>
                <w:b/>
                <w:sz w:val="28"/>
                <w:szCs w:val="28"/>
              </w:rPr>
            </w:pPr>
            <w:r w:rsidRPr="008C160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160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1601">
              <w:rPr>
                <w:b/>
                <w:sz w:val="28"/>
                <w:szCs w:val="28"/>
              </w:rPr>
              <w:t>/</w:t>
            </w:r>
            <w:proofErr w:type="spellStart"/>
            <w:r w:rsidRPr="008C160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0" w:type="dxa"/>
          </w:tcPr>
          <w:p w:rsidR="0046172F" w:rsidRPr="008C1601" w:rsidRDefault="0046172F" w:rsidP="00D00799">
            <w:pPr>
              <w:jc w:val="center"/>
              <w:rPr>
                <w:b/>
                <w:sz w:val="28"/>
                <w:szCs w:val="28"/>
              </w:rPr>
            </w:pPr>
            <w:r w:rsidRPr="008C1601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6943" w:type="dxa"/>
            <w:vAlign w:val="center"/>
          </w:tcPr>
          <w:p w:rsidR="0046172F" w:rsidRPr="008C1601" w:rsidRDefault="0046172F" w:rsidP="00D00799">
            <w:pPr>
              <w:tabs>
                <w:tab w:val="left" w:pos="2415"/>
                <w:tab w:val="center" w:pos="3363"/>
              </w:tabs>
              <w:jc w:val="center"/>
              <w:rPr>
                <w:b/>
                <w:sz w:val="28"/>
                <w:szCs w:val="28"/>
              </w:rPr>
            </w:pPr>
            <w:r w:rsidRPr="008C160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46172F" w:rsidRPr="008C1601" w:rsidTr="00D00799">
        <w:tc>
          <w:tcPr>
            <w:tcW w:w="9571" w:type="dxa"/>
            <w:gridSpan w:val="3"/>
            <w:vAlign w:val="bottom"/>
          </w:tcPr>
          <w:p w:rsidR="0046172F" w:rsidRDefault="0046172F" w:rsidP="00D007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1601">
              <w:rPr>
                <w:b/>
                <w:i/>
                <w:sz w:val="28"/>
                <w:szCs w:val="28"/>
              </w:rPr>
              <w:t xml:space="preserve">КВЦ имени </w:t>
            </w:r>
            <w:proofErr w:type="spellStart"/>
            <w:r w:rsidRPr="008C1601">
              <w:rPr>
                <w:b/>
                <w:i/>
                <w:sz w:val="28"/>
                <w:szCs w:val="28"/>
              </w:rPr>
              <w:t>Тенишевых</w:t>
            </w:r>
            <w:proofErr w:type="spellEnd"/>
            <w:r w:rsidRPr="008C1601">
              <w:rPr>
                <w:b/>
                <w:i/>
                <w:sz w:val="28"/>
                <w:szCs w:val="28"/>
              </w:rPr>
              <w:t>,</w:t>
            </w:r>
            <w:r w:rsidRPr="008C16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6172F" w:rsidRPr="00D94830" w:rsidRDefault="0046172F" w:rsidP="00D007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1601">
              <w:rPr>
                <w:rFonts w:eastAsia="Calibri"/>
                <w:sz w:val="28"/>
                <w:szCs w:val="28"/>
                <w:lang w:eastAsia="en-US"/>
              </w:rPr>
              <w:t>г. Смоленск, ул. Пржевальского, д. 3</w:t>
            </w:r>
          </w:p>
        </w:tc>
      </w:tr>
      <w:tr w:rsidR="0046172F" w:rsidRPr="008C1601" w:rsidTr="00D00799">
        <w:tc>
          <w:tcPr>
            <w:tcW w:w="648" w:type="dxa"/>
          </w:tcPr>
          <w:p w:rsidR="0046172F" w:rsidRPr="008C1601" w:rsidRDefault="0046172F" w:rsidP="00D0079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6172F" w:rsidRPr="008C1601" w:rsidRDefault="0046172F" w:rsidP="00D00799">
            <w:pPr>
              <w:jc w:val="center"/>
              <w:rPr>
                <w:sz w:val="28"/>
                <w:szCs w:val="28"/>
              </w:rPr>
            </w:pPr>
            <w:r w:rsidRPr="008C1601">
              <w:rPr>
                <w:sz w:val="28"/>
                <w:szCs w:val="28"/>
              </w:rPr>
              <w:t>10.00-11.00</w:t>
            </w:r>
          </w:p>
        </w:tc>
        <w:tc>
          <w:tcPr>
            <w:tcW w:w="6943" w:type="dxa"/>
          </w:tcPr>
          <w:p w:rsidR="0046172F" w:rsidRPr="008C1601" w:rsidRDefault="0046172F" w:rsidP="00D00799">
            <w:pPr>
              <w:rPr>
                <w:sz w:val="28"/>
                <w:szCs w:val="28"/>
              </w:rPr>
            </w:pPr>
            <w:r w:rsidRPr="008C1601">
              <w:rPr>
                <w:sz w:val="28"/>
                <w:szCs w:val="28"/>
              </w:rPr>
              <w:t>Регистрация участников мероприятия</w:t>
            </w:r>
          </w:p>
        </w:tc>
      </w:tr>
      <w:tr w:rsidR="0046172F" w:rsidRPr="008C1601" w:rsidTr="00D00799">
        <w:tc>
          <w:tcPr>
            <w:tcW w:w="648" w:type="dxa"/>
          </w:tcPr>
          <w:p w:rsidR="0046172F" w:rsidRPr="008C1601" w:rsidRDefault="0046172F" w:rsidP="00D0079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46172F" w:rsidRPr="008C1601" w:rsidRDefault="0046172F" w:rsidP="00D00799">
            <w:pPr>
              <w:jc w:val="center"/>
              <w:rPr>
                <w:sz w:val="28"/>
                <w:szCs w:val="28"/>
              </w:rPr>
            </w:pPr>
            <w:r w:rsidRPr="008C1601">
              <w:rPr>
                <w:sz w:val="28"/>
                <w:szCs w:val="28"/>
              </w:rPr>
              <w:t>11.00-12.00</w:t>
            </w:r>
          </w:p>
        </w:tc>
        <w:tc>
          <w:tcPr>
            <w:tcW w:w="6943" w:type="dxa"/>
          </w:tcPr>
          <w:p w:rsidR="0046172F" w:rsidRPr="00B957BF" w:rsidRDefault="0046172F" w:rsidP="00D00799">
            <w:pPr>
              <w:rPr>
                <w:sz w:val="28"/>
                <w:szCs w:val="28"/>
              </w:rPr>
            </w:pPr>
            <w:r w:rsidRPr="00B957BF">
              <w:rPr>
                <w:sz w:val="28"/>
                <w:szCs w:val="28"/>
              </w:rPr>
              <w:t>Торжественное заседание</w:t>
            </w:r>
          </w:p>
        </w:tc>
      </w:tr>
      <w:tr w:rsidR="0046172F" w:rsidRPr="008C1601" w:rsidTr="00D00799">
        <w:tc>
          <w:tcPr>
            <w:tcW w:w="648" w:type="dxa"/>
          </w:tcPr>
          <w:p w:rsidR="0046172F" w:rsidRPr="008C1601" w:rsidRDefault="0046172F" w:rsidP="00D0079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46172F" w:rsidRPr="008C1601" w:rsidRDefault="0046172F" w:rsidP="00D00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3" w:type="dxa"/>
          </w:tcPr>
          <w:p w:rsidR="0046172F" w:rsidRPr="008C1601" w:rsidRDefault="0046172F" w:rsidP="00D0079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0776">
              <w:rPr>
                <w:rFonts w:eastAsia="Calibri"/>
                <w:sz w:val="28"/>
                <w:szCs w:val="28"/>
                <w:lang w:eastAsia="en-US"/>
              </w:rPr>
              <w:t>Награждение призеров</w:t>
            </w:r>
            <w:r w:rsidRPr="008C1601">
              <w:rPr>
                <w:rFonts w:eastAsia="Calibri"/>
                <w:sz w:val="28"/>
                <w:szCs w:val="28"/>
                <w:lang w:eastAsia="en-US"/>
              </w:rPr>
              <w:t xml:space="preserve"> регионального этапа Всероссийского конкурса детского творчества «Красота Божьего мира».</w:t>
            </w:r>
          </w:p>
        </w:tc>
      </w:tr>
      <w:tr w:rsidR="0046172F" w:rsidRPr="008C1601" w:rsidTr="00D00799">
        <w:tc>
          <w:tcPr>
            <w:tcW w:w="648" w:type="dxa"/>
          </w:tcPr>
          <w:p w:rsidR="0046172F" w:rsidRPr="008C1601" w:rsidRDefault="0046172F" w:rsidP="00D0079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46172F" w:rsidRPr="008C1601" w:rsidRDefault="0046172F" w:rsidP="00D00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3" w:type="dxa"/>
          </w:tcPr>
          <w:p w:rsidR="0046172F" w:rsidRPr="008C1601" w:rsidRDefault="0046172F" w:rsidP="00D0079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C1601">
              <w:rPr>
                <w:rFonts w:eastAsia="Calibri"/>
                <w:sz w:val="28"/>
                <w:szCs w:val="28"/>
                <w:lang w:eastAsia="en-US"/>
              </w:rPr>
              <w:t>Открытие выставки, посвященной 70-летию Святейшего Патриарха Кирилла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46172F" w:rsidRPr="008C1601" w:rsidTr="00D00799">
        <w:tc>
          <w:tcPr>
            <w:tcW w:w="9571" w:type="dxa"/>
            <w:gridSpan w:val="3"/>
          </w:tcPr>
          <w:p w:rsidR="0046172F" w:rsidRPr="008C1601" w:rsidRDefault="0046172F" w:rsidP="00D00799">
            <w:pPr>
              <w:jc w:val="center"/>
              <w:rPr>
                <w:b/>
                <w:i/>
                <w:sz w:val="28"/>
                <w:szCs w:val="28"/>
              </w:rPr>
            </w:pPr>
            <w:r w:rsidRPr="008C1601">
              <w:rPr>
                <w:b/>
                <w:i/>
                <w:sz w:val="28"/>
                <w:szCs w:val="28"/>
              </w:rPr>
              <w:t xml:space="preserve">ФГБОУ </w:t>
            </w:r>
            <w:proofErr w:type="gramStart"/>
            <w:r w:rsidRPr="008C1601">
              <w:rPr>
                <w:b/>
                <w:i/>
                <w:sz w:val="28"/>
                <w:szCs w:val="28"/>
              </w:rPr>
              <w:t>ВО</w:t>
            </w:r>
            <w:proofErr w:type="gramEnd"/>
            <w:r w:rsidRPr="008C1601">
              <w:rPr>
                <w:b/>
                <w:i/>
                <w:sz w:val="28"/>
                <w:szCs w:val="28"/>
              </w:rPr>
              <w:t xml:space="preserve"> «Смоленский государственный университет»</w:t>
            </w:r>
            <w:r w:rsidRPr="008C1601">
              <w:rPr>
                <w:sz w:val="28"/>
                <w:szCs w:val="28"/>
              </w:rPr>
              <w:t xml:space="preserve">, </w:t>
            </w:r>
          </w:p>
          <w:p w:rsidR="0046172F" w:rsidRPr="008C1601" w:rsidRDefault="0046172F" w:rsidP="00D00799">
            <w:pPr>
              <w:jc w:val="center"/>
              <w:rPr>
                <w:b/>
                <w:i/>
                <w:sz w:val="28"/>
                <w:szCs w:val="28"/>
              </w:rPr>
            </w:pPr>
            <w:r w:rsidRPr="008C1601">
              <w:rPr>
                <w:rFonts w:eastAsia="Calibri"/>
                <w:sz w:val="28"/>
                <w:szCs w:val="28"/>
                <w:lang w:eastAsia="en-US"/>
              </w:rPr>
              <w:t>г. Смоленск, ул. Пржевальского, д.4</w:t>
            </w:r>
          </w:p>
        </w:tc>
      </w:tr>
      <w:tr w:rsidR="0046172F" w:rsidRPr="008C1601" w:rsidTr="00D00799">
        <w:tc>
          <w:tcPr>
            <w:tcW w:w="648" w:type="dxa"/>
          </w:tcPr>
          <w:p w:rsidR="0046172F" w:rsidRPr="008C1601" w:rsidRDefault="0046172F" w:rsidP="00D0079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6172F" w:rsidRPr="008C1601" w:rsidRDefault="0046172F" w:rsidP="00D00799">
            <w:pPr>
              <w:jc w:val="center"/>
              <w:rPr>
                <w:sz w:val="28"/>
                <w:szCs w:val="28"/>
              </w:rPr>
            </w:pPr>
            <w:r w:rsidRPr="008C1601">
              <w:rPr>
                <w:sz w:val="28"/>
                <w:szCs w:val="28"/>
              </w:rPr>
              <w:t>12.00-13.00</w:t>
            </w:r>
          </w:p>
        </w:tc>
        <w:tc>
          <w:tcPr>
            <w:tcW w:w="6943" w:type="dxa"/>
          </w:tcPr>
          <w:p w:rsidR="0046172F" w:rsidRPr="008C1601" w:rsidRDefault="0046172F" w:rsidP="00D00799">
            <w:pPr>
              <w:jc w:val="both"/>
              <w:rPr>
                <w:sz w:val="28"/>
                <w:szCs w:val="28"/>
              </w:rPr>
            </w:pPr>
            <w:r w:rsidRPr="008C1601">
              <w:rPr>
                <w:sz w:val="28"/>
                <w:szCs w:val="28"/>
              </w:rPr>
              <w:t>Кофе-пауза</w:t>
            </w:r>
          </w:p>
        </w:tc>
      </w:tr>
      <w:tr w:rsidR="0046172F" w:rsidRPr="008C1601" w:rsidTr="00D00799">
        <w:tc>
          <w:tcPr>
            <w:tcW w:w="648" w:type="dxa"/>
          </w:tcPr>
          <w:p w:rsidR="0046172F" w:rsidRPr="008C1601" w:rsidRDefault="0046172F" w:rsidP="00D0079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6172F" w:rsidRPr="008C1601" w:rsidRDefault="0046172F" w:rsidP="00D00799">
            <w:pPr>
              <w:jc w:val="center"/>
              <w:rPr>
                <w:sz w:val="28"/>
                <w:szCs w:val="28"/>
              </w:rPr>
            </w:pPr>
            <w:r w:rsidRPr="008C1601">
              <w:rPr>
                <w:sz w:val="28"/>
                <w:szCs w:val="28"/>
              </w:rPr>
              <w:t>13.00-15.00</w:t>
            </w:r>
          </w:p>
        </w:tc>
        <w:tc>
          <w:tcPr>
            <w:tcW w:w="6943" w:type="dxa"/>
          </w:tcPr>
          <w:p w:rsidR="0046172F" w:rsidRPr="008C1601" w:rsidRDefault="0046172F" w:rsidP="00D00799">
            <w:pPr>
              <w:jc w:val="both"/>
              <w:rPr>
                <w:sz w:val="28"/>
                <w:szCs w:val="28"/>
              </w:rPr>
            </w:pPr>
            <w:r w:rsidRPr="008C1601">
              <w:rPr>
                <w:sz w:val="28"/>
                <w:szCs w:val="28"/>
              </w:rPr>
              <w:t>Работа секций</w:t>
            </w:r>
          </w:p>
        </w:tc>
      </w:tr>
      <w:tr w:rsidR="0046172F" w:rsidRPr="008C1601" w:rsidTr="00D00799">
        <w:tc>
          <w:tcPr>
            <w:tcW w:w="648" w:type="dxa"/>
          </w:tcPr>
          <w:p w:rsidR="0046172F" w:rsidRPr="008C1601" w:rsidRDefault="0046172F" w:rsidP="00D0079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6172F" w:rsidRPr="008C1601" w:rsidRDefault="0046172F" w:rsidP="00D00799">
            <w:pPr>
              <w:jc w:val="center"/>
              <w:rPr>
                <w:sz w:val="28"/>
                <w:szCs w:val="28"/>
              </w:rPr>
            </w:pPr>
            <w:r w:rsidRPr="008C1601">
              <w:rPr>
                <w:sz w:val="28"/>
                <w:szCs w:val="28"/>
              </w:rPr>
              <w:t>15.30-16.30</w:t>
            </w:r>
          </w:p>
        </w:tc>
        <w:tc>
          <w:tcPr>
            <w:tcW w:w="6943" w:type="dxa"/>
          </w:tcPr>
          <w:p w:rsidR="0046172F" w:rsidRPr="008C1601" w:rsidRDefault="0046172F" w:rsidP="00D0079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Торжественная церемония закрытия образовательных Рождественских Чтений Смоленской области 2016 года «1917 – 2017: уроки столетия»</w:t>
            </w:r>
          </w:p>
        </w:tc>
      </w:tr>
    </w:tbl>
    <w:p w:rsidR="0046172F" w:rsidRPr="00C57667" w:rsidRDefault="0046172F" w:rsidP="0046172F">
      <w:pPr>
        <w:jc w:val="both"/>
        <w:rPr>
          <w:b/>
          <w:sz w:val="28"/>
          <w:szCs w:val="28"/>
        </w:rPr>
      </w:pPr>
    </w:p>
    <w:p w:rsidR="00DC5BA5" w:rsidRDefault="00DC5BA5"/>
    <w:sectPr w:rsidR="00DC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4E1D"/>
    <w:multiLevelType w:val="hybridMultilevel"/>
    <w:tmpl w:val="CB74A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172F"/>
    <w:rsid w:val="003D54A0"/>
    <w:rsid w:val="0046172F"/>
    <w:rsid w:val="00827F8F"/>
    <w:rsid w:val="009119CE"/>
    <w:rsid w:val="00DC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SMI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Ozernova_KS</dc:creator>
  <cp:keywords/>
  <dc:description/>
  <cp:lastModifiedBy>Ozernova_KS</cp:lastModifiedBy>
  <cp:revision>1</cp:revision>
  <dcterms:created xsi:type="dcterms:W3CDTF">2016-11-02T11:13:00Z</dcterms:created>
  <dcterms:modified xsi:type="dcterms:W3CDTF">2016-11-02T11:14:00Z</dcterms:modified>
</cp:coreProperties>
</file>